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F354F1" w14:textId="722A9FEF" w:rsidR="00927AC9" w:rsidRPr="00186CAF" w:rsidRDefault="00186CAF" w:rsidP="00927AC9">
      <w:pPr>
        <w:pStyle w:val="Title"/>
        <w:jc w:val="center"/>
        <w:rPr>
          <w:rFonts w:cs="Verdana"/>
          <w:sz w:val="28"/>
          <w:szCs w:val="28"/>
          <w:lang w:val="en-GB"/>
        </w:rPr>
      </w:pPr>
      <w:r w:rsidRPr="003D580C">
        <w:rPr>
          <w:rFonts w:cs="Verdana"/>
          <w:bCs w:val="0"/>
          <w:color w:val="034EA2"/>
          <w:sz w:val="40"/>
          <w:szCs w:val="40"/>
          <w:lang w:val="en-GB"/>
        </w:rPr>
        <w:t>Call For Applications to CERIC multi-technique pipelines projects</w:t>
      </w:r>
      <w:r w:rsidRPr="003D580C">
        <w:rPr>
          <w:rFonts w:cs="Verdana"/>
          <w:bCs w:val="0"/>
          <w:color w:val="034EA2"/>
          <w:sz w:val="40"/>
          <w:szCs w:val="40"/>
          <w:lang w:val="en-GB"/>
        </w:rPr>
        <w:br/>
      </w:r>
    </w:p>
    <w:p w14:paraId="3A0E6C68" w14:textId="77777777" w:rsidR="00927AC9" w:rsidRPr="00927AC9" w:rsidRDefault="00927AC9" w:rsidP="00927AC9">
      <w:pPr>
        <w:pStyle w:val="Title"/>
        <w:rPr>
          <w:rFonts w:cs="Verdana"/>
          <w:sz w:val="18"/>
          <w:szCs w:val="18"/>
          <w:lang w:val="en-US"/>
        </w:rPr>
      </w:pPr>
    </w:p>
    <w:p w14:paraId="566196DD" w14:textId="77777777" w:rsidR="00927AC9" w:rsidRPr="003D580C" w:rsidRDefault="00927AC9" w:rsidP="00927AC9">
      <w:pPr>
        <w:pStyle w:val="Title"/>
        <w:rPr>
          <w:rFonts w:cs="Verdana"/>
          <w:color w:val="034EA2"/>
          <w:sz w:val="22"/>
          <w:szCs w:val="22"/>
          <w:lang w:val="en-US"/>
        </w:rPr>
      </w:pPr>
      <w:r w:rsidRPr="003D580C">
        <w:rPr>
          <w:rFonts w:cs="Verdana"/>
          <w:color w:val="034EA2"/>
          <w:sz w:val="22"/>
          <w:szCs w:val="22"/>
          <w:lang w:val="en-US"/>
        </w:rPr>
        <w:t>Proposal Full Title</w:t>
      </w:r>
    </w:p>
    <w:p w14:paraId="78E58841" w14:textId="77777777" w:rsidR="00927AC9" w:rsidRPr="00927AC9" w:rsidRDefault="00927AC9" w:rsidP="00927AC9">
      <w:pPr>
        <w:pStyle w:val="Subtitle"/>
        <w:rPr>
          <w:rFonts w:cs="Verdana"/>
          <w:sz w:val="22"/>
          <w:lang w:val="en-US"/>
        </w:rPr>
      </w:pPr>
    </w:p>
    <w:p w14:paraId="18A91C01" w14:textId="77777777" w:rsidR="00927AC9" w:rsidRPr="00927AC9" w:rsidRDefault="00927AC9" w:rsidP="00927AC9">
      <w:pPr>
        <w:pStyle w:val="Title"/>
        <w:rPr>
          <w:rFonts w:cs="Verdana"/>
          <w:sz w:val="22"/>
          <w:szCs w:val="22"/>
          <w:lang w:val="en-US"/>
        </w:rPr>
      </w:pPr>
    </w:p>
    <w:p w14:paraId="2AA4058A" w14:textId="1F611E60" w:rsidR="00927AC9" w:rsidRPr="003D580C" w:rsidRDefault="000F60F0" w:rsidP="00927AC9">
      <w:pPr>
        <w:pStyle w:val="Title"/>
        <w:rPr>
          <w:rFonts w:cs="Verdana"/>
          <w:color w:val="034EA2"/>
          <w:sz w:val="22"/>
          <w:szCs w:val="22"/>
          <w:lang w:val="en-US"/>
        </w:rPr>
      </w:pPr>
      <w:r w:rsidRPr="003D580C">
        <w:rPr>
          <w:rFonts w:cs="Verdana"/>
          <w:color w:val="034EA2"/>
          <w:sz w:val="22"/>
          <w:szCs w:val="22"/>
          <w:lang w:val="en-US"/>
        </w:rPr>
        <w:t>Proposal Acronym</w:t>
      </w:r>
    </w:p>
    <w:p w14:paraId="0636E170" w14:textId="77777777" w:rsidR="000F60F0" w:rsidRDefault="000F60F0" w:rsidP="00927AC9">
      <w:pPr>
        <w:pStyle w:val="Subtitle"/>
        <w:rPr>
          <w:rFonts w:cs="Verdana"/>
          <w:sz w:val="22"/>
          <w:u w:val="none"/>
          <w:lang w:val="en-US"/>
        </w:rPr>
      </w:pPr>
    </w:p>
    <w:p w14:paraId="71755B4B" w14:textId="3CA44D51" w:rsidR="00927AC9" w:rsidRDefault="000F60F0" w:rsidP="00927AC9">
      <w:pPr>
        <w:pStyle w:val="Subtitle"/>
        <w:rPr>
          <w:rFonts w:cs="Verdana"/>
          <w:sz w:val="22"/>
          <w:u w:val="none"/>
          <w:lang w:val="en-US"/>
        </w:rPr>
      </w:pPr>
      <w:r w:rsidRPr="000F60F0">
        <w:rPr>
          <w:rFonts w:cs="Verdana"/>
          <w:sz w:val="22"/>
          <w:u w:val="none"/>
          <w:lang w:val="en-US"/>
        </w:rPr>
        <w:t>Resources (including overall estimated costs and use of the required additional CERIC funding)</w:t>
      </w:r>
    </w:p>
    <w:p w14:paraId="6655ED27" w14:textId="77777777" w:rsidR="000F60F0" w:rsidRPr="000F60F0" w:rsidRDefault="000F60F0" w:rsidP="000F60F0">
      <w:pPr>
        <w:rPr>
          <w:lang w:val="en-US"/>
        </w:rPr>
      </w:pPr>
    </w:p>
    <w:p w14:paraId="6E2D6112" w14:textId="76AA6B19" w:rsidR="00927AC9" w:rsidRPr="00927AC9" w:rsidRDefault="00927AC9" w:rsidP="4664693A">
      <w:pPr>
        <w:jc w:val="both"/>
        <w:rPr>
          <w:i/>
          <w:iCs/>
          <w:sz w:val="18"/>
          <w:szCs w:val="18"/>
          <w:lang w:val="en-US"/>
        </w:rPr>
      </w:pPr>
    </w:p>
    <w:tbl>
      <w:tblPr>
        <w:tblW w:w="8995" w:type="dxa"/>
        <w:jc w:val="center"/>
        <w:tblLook w:val="04A0" w:firstRow="1" w:lastRow="0" w:firstColumn="1" w:lastColumn="0" w:noHBand="0" w:noVBand="1"/>
      </w:tblPr>
      <w:tblGrid>
        <w:gridCol w:w="5480"/>
        <w:gridCol w:w="1175"/>
        <w:gridCol w:w="1170"/>
        <w:gridCol w:w="1170"/>
      </w:tblGrid>
      <w:tr w:rsidR="001556F2" w:rsidRPr="00927AC9" w14:paraId="248B34CB" w14:textId="22B9F269" w:rsidTr="00870036">
        <w:trPr>
          <w:trHeight w:val="300"/>
          <w:jc w:val="center"/>
        </w:trPr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5DF1E0C1" w14:textId="63B5D0D8" w:rsidR="001556F2" w:rsidRPr="001556F2" w:rsidRDefault="00652028" w:rsidP="006134E0">
            <w:pPr>
              <w:rPr>
                <w:rFonts w:cs="Calibri"/>
                <w:b/>
                <w:bCs/>
                <w:color w:val="FFFFFF" w:themeColor="background1"/>
                <w:lang w:val="en-GB" w:eastAsia="en-GB"/>
              </w:rPr>
            </w:pPr>
            <w:r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>CERIC Requested contribution</w:t>
            </w:r>
            <w:r w:rsidR="001556F2" w:rsidRPr="001556F2"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 xml:space="preserve"> 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529565FC" w14:textId="2EFA67BC" w:rsidR="001556F2" w:rsidRPr="00927AC9" w:rsidRDefault="001556F2" w:rsidP="006134E0">
            <w:pPr>
              <w:jc w:val="center"/>
              <w:rPr>
                <w:rFonts w:cs="Calibri"/>
                <w:b/>
                <w:bCs/>
                <w:color w:val="FFFFFF" w:themeColor="background1"/>
                <w:lang w:val="en-GB" w:eastAsia="en-GB"/>
              </w:rPr>
            </w:pPr>
            <w:r w:rsidRPr="00927AC9"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 xml:space="preserve">Total in Euro </w:t>
            </w:r>
          </w:p>
        </w:tc>
      </w:tr>
      <w:tr w:rsidR="001556F2" w:rsidRPr="00927AC9" w14:paraId="0123F5D2" w14:textId="48764518" w:rsidTr="006075F2">
        <w:trPr>
          <w:trHeight w:val="300"/>
          <w:jc w:val="center"/>
        </w:trPr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1BA7" w14:textId="77777777" w:rsidR="001556F2" w:rsidRPr="00927AC9" w:rsidRDefault="001556F2" w:rsidP="006134E0">
            <w:pPr>
              <w:rPr>
                <w:rFonts w:cs="Calibri"/>
                <w:b/>
                <w:bCs/>
                <w:i/>
                <w:iCs/>
                <w:color w:val="FFFFFF" w:themeColor="background1"/>
                <w:lang w:val="en-GB" w:eastAsia="en-GB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26B28938" w14:textId="176F9B86" w:rsidR="001556F2" w:rsidRPr="00870036" w:rsidRDefault="001556F2" w:rsidP="00870036">
            <w:pPr>
              <w:jc w:val="center"/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</w:pPr>
            <w:r w:rsidRPr="00870036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Year 1</w:t>
            </w:r>
            <w:r w:rsidR="00AF4CE7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2A4701FC" w14:textId="77777777" w:rsidR="001556F2" w:rsidRPr="00870036" w:rsidRDefault="001556F2" w:rsidP="00870036">
            <w:pPr>
              <w:jc w:val="center"/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</w:pPr>
            <w:r w:rsidRPr="00870036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Year 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</w:tcPr>
          <w:p w14:paraId="7C458DAB" w14:textId="508848A8" w:rsidR="001556F2" w:rsidRPr="00870036" w:rsidRDefault="001556F2" w:rsidP="00870036">
            <w:pPr>
              <w:jc w:val="center"/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</w:pPr>
            <w:r w:rsidRPr="00870036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Year 3</w:t>
            </w:r>
          </w:p>
        </w:tc>
      </w:tr>
      <w:tr w:rsidR="001556F2" w:rsidRPr="00927AC9" w14:paraId="34E27DA6" w14:textId="1358E52A" w:rsidTr="00637271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1184" w14:textId="403DF718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Personnel</w:t>
            </w:r>
            <w:r w:rsidRPr="00927AC9">
              <w:rPr>
                <w:rFonts w:cs="Calibri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C7AD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FFB5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C4277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1556F2" w:rsidRPr="00927AC9" w14:paraId="0715C98D" w14:textId="726EB0A2" w:rsidTr="00637271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1A4D" w14:textId="0A6E9B7A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Travel and lodging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CEEE1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4E303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B3C27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1556F2" w:rsidRPr="00927AC9" w14:paraId="60CD1EAD" w14:textId="61BF5D09" w:rsidTr="00637271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E96E" w14:textId="65EF30E9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Consumables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1E8B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7E75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11D4E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1556F2" w:rsidRPr="00927AC9" w14:paraId="6396AF6A" w14:textId="79ADF68D" w:rsidTr="00637271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7F47" w14:textId="6A297CE5" w:rsidR="001556F2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Publication/dissemination/communication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19384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53A9F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8686D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1556F2" w:rsidRPr="00AF4CE7" w14:paraId="2E50FE5B" w14:textId="062AD1FA" w:rsidTr="00637271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CAE3" w14:textId="38F8A4C3" w:rsidR="001556F2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Other eligible costs (</w:t>
            </w:r>
            <w:r w:rsidRPr="001556F2">
              <w:rPr>
                <w:rFonts w:cs="Calibri"/>
                <w:i/>
                <w:iCs/>
                <w:color w:val="000000"/>
                <w:lang w:val="en-GB" w:eastAsia="en-GB"/>
              </w:rPr>
              <w:t>please specify</w:t>
            </w:r>
            <w:r>
              <w:rPr>
                <w:rFonts w:cs="Calibri"/>
                <w:color w:val="000000"/>
                <w:lang w:val="en-GB" w:eastAsia="en-GB"/>
              </w:rPr>
              <w:t>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F45A0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ED8D3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61606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1556F2" w:rsidRPr="00927AC9" w14:paraId="53011FF1" w14:textId="5147B27B" w:rsidTr="00870036">
        <w:trPr>
          <w:trHeight w:val="300"/>
          <w:jc w:val="center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1EBA53" w14:textId="77777777" w:rsidR="001556F2" w:rsidRPr="00927AC9" w:rsidRDefault="001556F2" w:rsidP="006134E0">
            <w:pPr>
              <w:jc w:val="center"/>
              <w:rPr>
                <w:rFonts w:cs="Calibri"/>
                <w:b/>
                <w:bCs/>
                <w:color w:val="000000"/>
                <w:lang w:val="en-GB" w:eastAsia="en-GB"/>
              </w:rPr>
            </w:pPr>
            <w:r w:rsidRPr="00927AC9">
              <w:rPr>
                <w:rFonts w:cs="Calibr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DED613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C75B2A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96EB68" w14:textId="77777777" w:rsidR="001556F2" w:rsidRPr="00927AC9" w:rsidRDefault="001556F2" w:rsidP="006134E0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</w:tbl>
    <w:p w14:paraId="6AB8CA5C" w14:textId="77777777" w:rsidR="001556F2" w:rsidRDefault="001556F2" w:rsidP="007D7068">
      <w:pPr>
        <w:spacing w:before="40"/>
        <w:rPr>
          <w:i/>
          <w:sz w:val="18"/>
          <w:szCs w:val="18"/>
          <w:lang w:val="en-US"/>
        </w:rPr>
      </w:pPr>
    </w:p>
    <w:p w14:paraId="1C3424AC" w14:textId="73D01E05" w:rsidR="00AF4CE7" w:rsidRPr="00E86450" w:rsidRDefault="00AF4CE7" w:rsidP="00AF4CE7">
      <w:pPr>
        <w:spacing w:before="40"/>
        <w:ind w:left="851" w:right="992"/>
        <w:rPr>
          <w:i/>
          <w:sz w:val="18"/>
          <w:szCs w:val="18"/>
          <w:lang w:val="en-US"/>
        </w:rPr>
      </w:pPr>
      <w:r>
        <w:rPr>
          <w:i/>
          <w:sz w:val="18"/>
          <w:szCs w:val="18"/>
          <w:vertAlign w:val="superscript"/>
          <w:lang w:val="en-US"/>
        </w:rPr>
        <w:t>*</w:t>
      </w:r>
      <w:r w:rsidR="00E53B4B">
        <w:rPr>
          <w:i/>
          <w:sz w:val="18"/>
          <w:szCs w:val="18"/>
          <w:lang w:val="en-US"/>
        </w:rPr>
        <w:t>Please note that</w:t>
      </w:r>
      <w:r w:rsidRPr="00AF4CE7">
        <w:rPr>
          <w:i/>
          <w:sz w:val="18"/>
          <w:szCs w:val="18"/>
          <w:lang w:val="en-US"/>
        </w:rPr>
        <w:t xml:space="preserve"> </w:t>
      </w:r>
      <w:r w:rsidR="00E53B4B">
        <w:rPr>
          <w:i/>
          <w:sz w:val="18"/>
          <w:szCs w:val="18"/>
          <w:lang w:val="en-US"/>
        </w:rPr>
        <w:t>Y</w:t>
      </w:r>
      <w:r w:rsidRPr="00AF4CE7">
        <w:rPr>
          <w:i/>
          <w:sz w:val="18"/>
          <w:szCs w:val="18"/>
          <w:lang w:val="en-US"/>
        </w:rPr>
        <w:t>ears 1, 2 and 3 refer to calendar years</w:t>
      </w:r>
      <w:r>
        <w:rPr>
          <w:i/>
          <w:sz w:val="18"/>
          <w:szCs w:val="18"/>
          <w:lang w:val="en-US"/>
        </w:rPr>
        <w:t>.</w:t>
      </w:r>
      <w:r w:rsidR="00E53B4B">
        <w:rPr>
          <w:i/>
          <w:sz w:val="18"/>
          <w:szCs w:val="18"/>
          <w:lang w:val="en-US"/>
        </w:rPr>
        <w:t xml:space="preserve"> </w:t>
      </w:r>
      <w:r w:rsidR="00E53B4B" w:rsidRPr="00AF4CE7">
        <w:rPr>
          <w:i/>
          <w:sz w:val="18"/>
          <w:szCs w:val="18"/>
          <w:lang w:val="en-US"/>
        </w:rPr>
        <w:t>Project activities should ideally last 12–24 months</w:t>
      </w:r>
      <w:r w:rsidR="00E53B4B">
        <w:rPr>
          <w:i/>
          <w:sz w:val="18"/>
          <w:szCs w:val="18"/>
          <w:lang w:val="en-US"/>
        </w:rPr>
        <w:t>.</w:t>
      </w:r>
    </w:p>
    <w:p w14:paraId="60E6A4EA" w14:textId="77777777" w:rsidR="00927AC9" w:rsidRPr="00927AC9" w:rsidRDefault="00927AC9" w:rsidP="00927AC9">
      <w:pPr>
        <w:jc w:val="both"/>
        <w:rPr>
          <w:rFonts w:cs="Verdana"/>
          <w:bCs/>
          <w:lang w:val="en-US"/>
        </w:rPr>
      </w:pP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4980"/>
        <w:gridCol w:w="2035"/>
        <w:gridCol w:w="1925"/>
      </w:tblGrid>
      <w:tr w:rsidR="003214F0" w:rsidRPr="00927AC9" w14:paraId="69748523" w14:textId="77777777" w:rsidTr="00870036">
        <w:trPr>
          <w:trHeight w:val="327"/>
          <w:jc w:val="center"/>
        </w:trPr>
        <w:tc>
          <w:tcPr>
            <w:tcW w:w="4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0B51818C" w14:textId="42A80119" w:rsidR="003214F0" w:rsidRPr="001556F2" w:rsidRDefault="00E86450" w:rsidP="006134E0">
            <w:pPr>
              <w:rPr>
                <w:rFonts w:cs="Calibri"/>
                <w:b/>
                <w:bCs/>
                <w:color w:val="FFFFFF" w:themeColor="background1"/>
                <w:lang w:val="en-GB" w:eastAsia="en-GB"/>
              </w:rPr>
            </w:pPr>
            <w:r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>In-kind r</w:t>
            </w:r>
            <w:r w:rsidR="00652028"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>esources contributed by the partner institutions</w:t>
            </w:r>
            <w:r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>*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34EA2"/>
            <w:vAlign w:val="center"/>
            <w:hideMark/>
          </w:tcPr>
          <w:p w14:paraId="46453E51" w14:textId="5A8B77AD" w:rsidR="003214F0" w:rsidRPr="00927AC9" w:rsidRDefault="003214F0" w:rsidP="006134E0">
            <w:pPr>
              <w:jc w:val="center"/>
              <w:rPr>
                <w:rFonts w:cs="Calibri"/>
                <w:b/>
                <w:bCs/>
                <w:color w:val="FFFFFF" w:themeColor="background1"/>
                <w:lang w:val="en-GB" w:eastAsia="en-GB"/>
              </w:rPr>
            </w:pPr>
            <w:r>
              <w:rPr>
                <w:rFonts w:cs="Calibri"/>
                <w:b/>
                <w:bCs/>
                <w:color w:val="FFFFFF" w:themeColor="background1"/>
                <w:lang w:val="en-GB" w:eastAsia="en-GB"/>
              </w:rPr>
              <w:t>Total in Euro</w:t>
            </w:r>
          </w:p>
        </w:tc>
      </w:tr>
      <w:tr w:rsidR="003214F0" w:rsidRPr="00927AC9" w14:paraId="0A35DDC0" w14:textId="77777777" w:rsidTr="006075F2">
        <w:trPr>
          <w:trHeight w:val="300"/>
          <w:jc w:val="center"/>
        </w:trPr>
        <w:tc>
          <w:tcPr>
            <w:tcW w:w="4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  <w:hideMark/>
          </w:tcPr>
          <w:p w14:paraId="36247625" w14:textId="77777777" w:rsidR="003214F0" w:rsidRPr="00927AC9" w:rsidRDefault="003214F0" w:rsidP="006134E0">
            <w:pPr>
              <w:rPr>
                <w:rFonts w:cs="Calibri"/>
                <w:b/>
                <w:bCs/>
                <w:i/>
                <w:iCs/>
                <w:color w:val="FFFFFF" w:themeColor="background1"/>
                <w:lang w:val="en-GB" w:eastAsia="en-GB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1F80C100" w14:textId="56B41875" w:rsidR="003214F0" w:rsidRPr="00870036" w:rsidRDefault="003214F0" w:rsidP="00870036">
            <w:pPr>
              <w:jc w:val="center"/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</w:pPr>
            <w:r w:rsidRPr="00870036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Partner 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34EA2"/>
            <w:vAlign w:val="center"/>
            <w:hideMark/>
          </w:tcPr>
          <w:p w14:paraId="1CD3F39F" w14:textId="6FEAC947" w:rsidR="003214F0" w:rsidRPr="00870036" w:rsidRDefault="003214F0" w:rsidP="00870036">
            <w:pPr>
              <w:jc w:val="center"/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</w:pPr>
            <w:r w:rsidRPr="00870036">
              <w:rPr>
                <w:rFonts w:cs="Calibri"/>
                <w:b/>
                <w:bCs/>
                <w:i/>
                <w:iCs/>
                <w:color w:val="FFFFFF" w:themeColor="background1"/>
                <w:sz w:val="20"/>
                <w:szCs w:val="20"/>
                <w:lang w:val="en-GB" w:eastAsia="en-GB"/>
              </w:rPr>
              <w:t>Partner 2</w:t>
            </w:r>
          </w:p>
        </w:tc>
      </w:tr>
      <w:tr w:rsidR="00E86450" w:rsidRPr="00927AC9" w14:paraId="42472532" w14:textId="77777777" w:rsidTr="00650682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C0F1" w14:textId="35FBE72E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Equipment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C120" w14:textId="187E0ACA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7F88E" w14:textId="1B4D6070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</w:tr>
      <w:tr w:rsidR="00E86450" w:rsidRPr="00927AC9" w14:paraId="262B9BD6" w14:textId="77777777" w:rsidTr="00201FED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26C2" w14:textId="795F6E0C" w:rsidR="00E86450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Personnel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73C70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75599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E86450" w:rsidRPr="00927AC9" w14:paraId="34F7D62E" w14:textId="77777777" w:rsidTr="00FA2DE7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93D8" w14:textId="193C5D37" w:rsidR="00E86450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Travel and lodging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142F8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D6D52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E86450" w:rsidRPr="00927AC9" w14:paraId="652E8A30" w14:textId="77777777" w:rsidTr="004B77ED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6ABF30" w14:textId="12E1BB40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Consumables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EBFC" w14:textId="02796CA7" w:rsidR="00E86450" w:rsidRPr="00927AC9" w:rsidRDefault="00E86450" w:rsidP="00E86450">
            <w:pPr>
              <w:jc w:val="center"/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9A2D" w14:textId="3A01EBCD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</w:tr>
      <w:tr w:rsidR="00E86450" w:rsidRPr="00927AC9" w14:paraId="3B37C336" w14:textId="77777777" w:rsidTr="00AB3BC7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3C1D" w14:textId="197F21E3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Publication/dissemination/communication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6AF9" w14:textId="428DE3BC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69B9" w14:textId="6D600A75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</w:tr>
      <w:tr w:rsidR="00E86450" w:rsidRPr="00AF4CE7" w14:paraId="298DD7CC" w14:textId="77777777" w:rsidTr="004F59A2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A657" w14:textId="18971F21" w:rsidR="00E86450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  <w:r>
              <w:rPr>
                <w:rFonts w:cs="Calibri"/>
                <w:color w:val="000000"/>
                <w:lang w:val="en-GB" w:eastAsia="en-GB"/>
              </w:rPr>
              <w:t>Other eligible costs (</w:t>
            </w:r>
            <w:r w:rsidRPr="001556F2">
              <w:rPr>
                <w:rFonts w:cs="Calibri"/>
                <w:i/>
                <w:iCs/>
                <w:color w:val="000000"/>
                <w:lang w:val="en-GB" w:eastAsia="en-GB"/>
              </w:rPr>
              <w:t>please specify</w:t>
            </w:r>
            <w:r>
              <w:rPr>
                <w:rFonts w:cs="Calibri"/>
                <w:color w:val="000000"/>
                <w:lang w:val="en-GB" w:eastAsia="en-GB"/>
              </w:rPr>
              <w:t>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7A0A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DD980" w14:textId="77777777" w:rsidR="00E86450" w:rsidRPr="00927AC9" w:rsidRDefault="00E86450" w:rsidP="001556F2">
            <w:pPr>
              <w:rPr>
                <w:rFonts w:cs="Calibri"/>
                <w:color w:val="000000"/>
                <w:lang w:val="en-GB" w:eastAsia="en-GB"/>
              </w:rPr>
            </w:pPr>
          </w:p>
        </w:tc>
      </w:tr>
      <w:tr w:rsidR="00E86450" w:rsidRPr="00927AC9" w14:paraId="0B1D986F" w14:textId="77777777" w:rsidTr="00870036">
        <w:trPr>
          <w:trHeight w:val="300"/>
          <w:jc w:val="center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48C2C2" w14:textId="77777777" w:rsidR="00E86450" w:rsidRPr="00927AC9" w:rsidRDefault="00E86450" w:rsidP="006134E0">
            <w:pPr>
              <w:jc w:val="center"/>
              <w:rPr>
                <w:rFonts w:cs="Calibri"/>
                <w:b/>
                <w:bCs/>
                <w:color w:val="000000"/>
                <w:lang w:val="en-GB" w:eastAsia="en-GB"/>
              </w:rPr>
            </w:pPr>
            <w:r w:rsidRPr="00927AC9">
              <w:rPr>
                <w:rFonts w:cs="Calibr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5BE20C" w14:textId="5C16AE27" w:rsidR="00E86450" w:rsidRPr="00927AC9" w:rsidRDefault="00E86450" w:rsidP="00E86450">
            <w:pPr>
              <w:rPr>
                <w:rFonts w:cs="Calibri"/>
                <w:b/>
                <w:bCs/>
                <w:color w:val="000000"/>
                <w:lang w:val="en-GB" w:eastAsia="en-GB"/>
              </w:rPr>
            </w:pPr>
            <w:r w:rsidRPr="00927AC9">
              <w:rPr>
                <w:rFonts w:cs="Calibr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C7192C" w14:textId="19D27500" w:rsidR="00E86450" w:rsidRPr="00927AC9" w:rsidRDefault="00E86450" w:rsidP="006134E0">
            <w:pPr>
              <w:rPr>
                <w:rFonts w:cs="Calibri"/>
                <w:color w:val="000000"/>
                <w:lang w:val="en-GB" w:eastAsia="en-GB"/>
              </w:rPr>
            </w:pPr>
            <w:r w:rsidRPr="00927AC9">
              <w:rPr>
                <w:rFonts w:cs="Calibri"/>
                <w:color w:val="000000"/>
                <w:lang w:val="en-GB" w:eastAsia="en-GB"/>
              </w:rPr>
              <w:t> </w:t>
            </w:r>
          </w:p>
        </w:tc>
      </w:tr>
    </w:tbl>
    <w:p w14:paraId="096D9FF0" w14:textId="77777777" w:rsidR="00126294" w:rsidRPr="00126294" w:rsidRDefault="00126294" w:rsidP="00126294">
      <w:pPr>
        <w:spacing w:before="40"/>
        <w:ind w:firstLine="851"/>
        <w:rPr>
          <w:rFonts w:cs="Verdana"/>
          <w:sz w:val="18"/>
          <w:szCs w:val="18"/>
          <w:lang w:val="en-US"/>
        </w:rPr>
      </w:pPr>
    </w:p>
    <w:p w14:paraId="4D9D63D9" w14:textId="4939C52F" w:rsidR="00126294" w:rsidRPr="00E86450" w:rsidRDefault="001556F2" w:rsidP="00126294">
      <w:pPr>
        <w:spacing w:before="40"/>
        <w:ind w:firstLine="851"/>
        <w:rPr>
          <w:i/>
          <w:sz w:val="18"/>
          <w:szCs w:val="18"/>
          <w:lang w:val="en-US"/>
        </w:rPr>
      </w:pPr>
      <w:r>
        <w:rPr>
          <w:i/>
          <w:sz w:val="18"/>
          <w:szCs w:val="18"/>
          <w:vertAlign w:val="superscript"/>
          <w:lang w:val="en-US"/>
        </w:rPr>
        <w:t>*</w:t>
      </w:r>
      <w:r w:rsidR="003D22BD" w:rsidRPr="003D22BD">
        <w:rPr>
          <w:i/>
          <w:sz w:val="18"/>
          <w:szCs w:val="18"/>
          <w:lang w:val="en-US"/>
        </w:rPr>
        <w:t>Please duplicate the table as needed, to include all participating institutions contributing in kind.</w:t>
      </w:r>
    </w:p>
    <w:p w14:paraId="2A0C555F" w14:textId="77777777" w:rsidR="00126294" w:rsidRDefault="00126294" w:rsidP="00927AC9">
      <w:pPr>
        <w:spacing w:before="40"/>
        <w:ind w:firstLine="851"/>
        <w:rPr>
          <w:rFonts w:cs="Verdana"/>
          <w:sz w:val="18"/>
          <w:szCs w:val="18"/>
          <w:lang w:val="en-US"/>
        </w:rPr>
      </w:pPr>
    </w:p>
    <w:p w14:paraId="3633F9AD" w14:textId="32ECB6E1" w:rsidR="00927AC9" w:rsidRPr="00927AC9" w:rsidRDefault="00927AC9" w:rsidP="00927AC9">
      <w:pPr>
        <w:spacing w:before="40"/>
        <w:ind w:firstLine="851"/>
        <w:rPr>
          <w:rFonts w:cs="Verdana"/>
          <w:sz w:val="18"/>
          <w:szCs w:val="18"/>
          <w:lang w:val="en-US"/>
        </w:rPr>
      </w:pPr>
    </w:p>
    <w:p w14:paraId="02FE255D" w14:textId="6D5A8B7E" w:rsidR="00927AC9" w:rsidRPr="00253AB3" w:rsidRDefault="00253AB3" w:rsidP="00927AC9">
      <w:pPr>
        <w:jc w:val="both"/>
        <w:rPr>
          <w:rFonts w:cs="Verdana"/>
          <w:sz w:val="18"/>
          <w:szCs w:val="18"/>
          <w:lang w:val="en-US"/>
        </w:rPr>
      </w:pPr>
      <w:r>
        <w:rPr>
          <w:rFonts w:cs="Verdana"/>
          <w:sz w:val="18"/>
          <w:szCs w:val="18"/>
          <w:lang w:val="en-US"/>
        </w:rPr>
        <w:t xml:space="preserve">             </w:t>
      </w:r>
      <w:r w:rsidRPr="00253AB3">
        <w:rPr>
          <w:rFonts w:cs="Verdana"/>
          <w:sz w:val="18"/>
          <w:szCs w:val="18"/>
          <w:lang w:val="en-US"/>
        </w:rPr>
        <w:t>The project cost estimation should be as accurate as possible. </w:t>
      </w:r>
    </w:p>
    <w:p w14:paraId="6AEC0725" w14:textId="77777777" w:rsidR="00927AC9" w:rsidRPr="00927AC9" w:rsidRDefault="00927AC9" w:rsidP="00927AC9">
      <w:pPr>
        <w:widowControl w:val="0"/>
        <w:spacing w:before="37"/>
        <w:ind w:left="113" w:right="-20"/>
        <w:jc w:val="center"/>
        <w:rPr>
          <w:lang w:val="en-US"/>
        </w:rPr>
      </w:pPr>
    </w:p>
    <w:sectPr w:rsidR="00927AC9" w:rsidRPr="00927AC9" w:rsidSect="00A13F7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05" w:right="843" w:bottom="1276" w:left="851" w:header="0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D135E6" w14:textId="77777777" w:rsidR="00065486" w:rsidRDefault="00065486" w:rsidP="00934B21">
      <w:r>
        <w:separator/>
      </w:r>
    </w:p>
  </w:endnote>
  <w:endnote w:type="continuationSeparator" w:id="0">
    <w:p w14:paraId="1E5F6B3A" w14:textId="77777777" w:rsidR="00065486" w:rsidRDefault="00065486" w:rsidP="0093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291A3" w14:textId="77777777" w:rsidR="00E67296" w:rsidRDefault="00E67296" w:rsidP="00E672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E9DAF5" w14:textId="77777777" w:rsidR="00E67296" w:rsidRDefault="00E67296" w:rsidP="007D34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0F07F" w14:textId="77777777" w:rsidR="00E67296" w:rsidRPr="00FD7DDB" w:rsidRDefault="00E67296" w:rsidP="00FD7DDB">
    <w:pPr>
      <w:pStyle w:val="Footer"/>
      <w:framePr w:w="177" w:wrap="around" w:vAnchor="text" w:hAnchor="page" w:x="10932" w:y="19"/>
      <w:rPr>
        <w:rStyle w:val="PageNumber"/>
        <w:rFonts w:ascii="Calibri" w:hAnsi="Calibri"/>
        <w:sz w:val="20"/>
        <w:szCs w:val="20"/>
      </w:rPr>
    </w:pPr>
    <w:r w:rsidRPr="00FD7DDB">
      <w:rPr>
        <w:rStyle w:val="PageNumber"/>
        <w:rFonts w:ascii="Calibri" w:hAnsi="Calibri"/>
        <w:sz w:val="20"/>
        <w:szCs w:val="20"/>
      </w:rPr>
      <w:fldChar w:fldCharType="begin"/>
    </w:r>
    <w:r w:rsidRPr="00FD7DDB">
      <w:rPr>
        <w:rStyle w:val="PageNumber"/>
        <w:rFonts w:ascii="Calibri" w:hAnsi="Calibri"/>
        <w:sz w:val="20"/>
        <w:szCs w:val="20"/>
      </w:rPr>
      <w:instrText xml:space="preserve">PAGE  </w:instrText>
    </w:r>
    <w:r w:rsidRPr="00FD7DDB">
      <w:rPr>
        <w:rStyle w:val="PageNumber"/>
        <w:rFonts w:ascii="Calibri" w:hAnsi="Calibri"/>
        <w:sz w:val="20"/>
        <w:szCs w:val="20"/>
      </w:rPr>
      <w:fldChar w:fldCharType="separate"/>
    </w:r>
    <w:r w:rsidR="005A09F4">
      <w:rPr>
        <w:rStyle w:val="PageNumber"/>
        <w:rFonts w:ascii="Calibri" w:hAnsi="Calibri"/>
        <w:noProof/>
        <w:sz w:val="20"/>
        <w:szCs w:val="20"/>
      </w:rPr>
      <w:t>2</w:t>
    </w:r>
    <w:r w:rsidRPr="00FD7DDB">
      <w:rPr>
        <w:rStyle w:val="PageNumber"/>
        <w:rFonts w:ascii="Calibri" w:hAnsi="Calibri"/>
        <w:sz w:val="20"/>
        <w:szCs w:val="20"/>
      </w:rPr>
      <w:fldChar w:fldCharType="end"/>
    </w:r>
  </w:p>
  <w:p w14:paraId="2F16FBF3" w14:textId="77777777" w:rsidR="00E67296" w:rsidRDefault="00E67296" w:rsidP="007D346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BC3C40" w14:textId="77777777" w:rsidR="00E67296" w:rsidRDefault="00E67296">
    <w:pPr>
      <w:pStyle w:val="Footer"/>
    </w:pPr>
    <w:r>
      <w:rPr>
        <w:noProof/>
        <w:lang w:val="en-GB" w:eastAsia="en-GB"/>
      </w:rPr>
      <w:drawing>
        <wp:inline distT="0" distB="0" distL="0" distR="0" wp14:anchorId="4BB67FEB" wp14:editId="335626E0">
          <wp:extent cx="6468745" cy="372745"/>
          <wp:effectExtent l="0" t="0" r="8255" b="8255"/>
          <wp:docPr id="14" name="Picture 14" descr="Macintosh HD:Users:nicoletta:Documents:DOCS CERIC:COMUNICAZIONE CERIC:WEBSITE:GIGODESIGN 2017:STATIONERY:FINAL APPROVED:Letter_paper:Illustrator files_CERIC version: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cintosh HD:Users:nicoletta:Documents:DOCS CERIC:COMUNICAZIONE CERIC:WEBSITE:GIGODESIGN 2017:STATIONERY:FINAL APPROVED:Letter_paper:Illustrator files_CERIC version: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74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508A68" w14:textId="77777777" w:rsidR="00065486" w:rsidRDefault="00065486" w:rsidP="00934B21">
      <w:r>
        <w:separator/>
      </w:r>
    </w:p>
  </w:footnote>
  <w:footnote w:type="continuationSeparator" w:id="0">
    <w:p w14:paraId="4F4A4D51" w14:textId="77777777" w:rsidR="00065486" w:rsidRDefault="00065486" w:rsidP="00934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89C19" w14:textId="77777777" w:rsidR="00E67296" w:rsidRDefault="00E67296" w:rsidP="00934B21">
    <w:pPr>
      <w:pStyle w:val="Header"/>
      <w:ind w:left="-142" w:firstLine="142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2621DF" wp14:editId="73EE10C5">
          <wp:simplePos x="0" y="0"/>
          <wp:positionH relativeFrom="margin">
            <wp:posOffset>-342900</wp:posOffset>
          </wp:positionH>
          <wp:positionV relativeFrom="margin">
            <wp:posOffset>-342900</wp:posOffset>
          </wp:positionV>
          <wp:extent cx="7127875" cy="698500"/>
          <wp:effectExtent l="0" t="0" r="9525" b="12700"/>
          <wp:wrapSquare wrapText="bothSides"/>
          <wp:docPr id="12" name="Picture 12" descr="Macintosh HD:Users:nicoletta:Documents:DOCS CERIC:COMUNICAZIONE CERIC:WEBSITE:GIGODESIGN 2017:STATIONERY:FINAL APPROVED:Letter_paper:Illustrator files_CERIC version:banner2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coletta:Documents:DOCS CERIC:COMUNICAZIONE CERIC:WEBSITE:GIGODESIGN 2017:STATIONERY:FINAL APPROVED:Letter_paper:Illustrator files_CERIC version:banner2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87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FA04E" w14:textId="77777777" w:rsidR="00E67296" w:rsidRDefault="00E67296">
    <w:pPr>
      <w:pStyle w:val="Header"/>
    </w:pPr>
  </w:p>
  <w:p w14:paraId="0715C9E0" w14:textId="77777777" w:rsidR="00E67296" w:rsidRDefault="00E6729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0F064E94" wp14:editId="000144BC">
          <wp:simplePos x="0" y="0"/>
          <wp:positionH relativeFrom="column">
            <wp:posOffset>-228600</wp:posOffset>
          </wp:positionH>
          <wp:positionV relativeFrom="paragraph">
            <wp:posOffset>139065</wp:posOffset>
          </wp:positionV>
          <wp:extent cx="6972300" cy="934085"/>
          <wp:effectExtent l="0" t="0" r="12700" b="5715"/>
          <wp:wrapThrough wrapText="bothSides">
            <wp:wrapPolygon edited="0">
              <wp:start x="0" y="0"/>
              <wp:lineTo x="0" y="21145"/>
              <wp:lineTo x="21561" y="21145"/>
              <wp:lineTo x="21561" y="0"/>
              <wp:lineTo x="0" y="0"/>
            </wp:wrapPolygon>
          </wp:wrapThrough>
          <wp:docPr id="1" name="Picture 1" descr="Macintosh HD:Users:nicoletta:Documents:DOCS CERIC:COMUNICAZIONE CERIC:WEBSITE:GIGODESIGN 2017:STATIONERY:FINAL APPROVED:Letter_paper:Illustrator files_CERIC version:banner_nosuperscript_RGB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oletta:Documents:DOCS CERIC:COMUNICAZIONE CERIC:WEBSITE:GIGODESIGN 2017:STATIONERY:FINAL APPROVED:Letter_paper:Illustrator files_CERIC version:banner_nosuperscript_RGB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EE3B50" w14:textId="77777777" w:rsidR="00E67296" w:rsidRDefault="00E67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/>
        <w:color w:val="000000"/>
        <w:spacing w:val="3"/>
        <w:w w:val="102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</w:abstractNum>
  <w:abstractNum w:abstractNumId="3" w15:restartNumberingAfterBreak="0">
    <w:nsid w:val="0B475F8D"/>
    <w:multiLevelType w:val="hybridMultilevel"/>
    <w:tmpl w:val="F9281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636BB4"/>
    <w:multiLevelType w:val="hybridMultilevel"/>
    <w:tmpl w:val="54C46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93604"/>
    <w:multiLevelType w:val="hybridMultilevel"/>
    <w:tmpl w:val="32122D7C"/>
    <w:lvl w:ilvl="0" w:tplc="F9DE59D2">
      <w:numFmt w:val="bullet"/>
      <w:lvlText w:val="-"/>
      <w:lvlJc w:val="left"/>
      <w:pPr>
        <w:ind w:left="720" w:hanging="360"/>
      </w:pPr>
      <w:rPr>
        <w:rFonts w:ascii="Calibri" w:eastAsia="SimSu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A1BE1"/>
    <w:multiLevelType w:val="hybridMultilevel"/>
    <w:tmpl w:val="7ED4220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9B33D1"/>
    <w:multiLevelType w:val="hybridMultilevel"/>
    <w:tmpl w:val="9EFA5D06"/>
    <w:lvl w:ilvl="0" w:tplc="148486A2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E7DA1"/>
    <w:multiLevelType w:val="hybridMultilevel"/>
    <w:tmpl w:val="C3342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AE28C3"/>
    <w:multiLevelType w:val="hybridMultilevel"/>
    <w:tmpl w:val="124AE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E3682E"/>
    <w:multiLevelType w:val="hybridMultilevel"/>
    <w:tmpl w:val="EBCC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0022F"/>
    <w:multiLevelType w:val="hybridMultilevel"/>
    <w:tmpl w:val="FCE0DF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BE2C91"/>
    <w:multiLevelType w:val="hybridMultilevel"/>
    <w:tmpl w:val="811803CA"/>
    <w:lvl w:ilvl="0" w:tplc="92567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18331">
    <w:abstractNumId w:val="7"/>
  </w:num>
  <w:num w:numId="2" w16cid:durableId="291137306">
    <w:abstractNumId w:val="4"/>
  </w:num>
  <w:num w:numId="3" w16cid:durableId="1669552157">
    <w:abstractNumId w:val="5"/>
  </w:num>
  <w:num w:numId="4" w16cid:durableId="1818371898">
    <w:abstractNumId w:val="10"/>
  </w:num>
  <w:num w:numId="5" w16cid:durableId="1594627933">
    <w:abstractNumId w:val="3"/>
  </w:num>
  <w:num w:numId="6" w16cid:durableId="592788397">
    <w:abstractNumId w:val="9"/>
  </w:num>
  <w:num w:numId="7" w16cid:durableId="2017416699">
    <w:abstractNumId w:val="11"/>
  </w:num>
  <w:num w:numId="8" w16cid:durableId="108283586">
    <w:abstractNumId w:val="6"/>
  </w:num>
  <w:num w:numId="9" w16cid:durableId="1719162411">
    <w:abstractNumId w:val="8"/>
  </w:num>
  <w:num w:numId="10" w16cid:durableId="1302147742">
    <w:abstractNumId w:val="0"/>
  </w:num>
  <w:num w:numId="11" w16cid:durableId="1866748026">
    <w:abstractNumId w:val="1"/>
  </w:num>
  <w:num w:numId="12" w16cid:durableId="1792018722">
    <w:abstractNumId w:val="2"/>
  </w:num>
  <w:num w:numId="13" w16cid:durableId="570579709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21"/>
    <w:rsid w:val="00011E22"/>
    <w:rsid w:val="00016B10"/>
    <w:rsid w:val="0005568A"/>
    <w:rsid w:val="00057ABB"/>
    <w:rsid w:val="00065486"/>
    <w:rsid w:val="000D2C15"/>
    <w:rsid w:val="000E5CB4"/>
    <w:rsid w:val="000F60F0"/>
    <w:rsid w:val="001148CF"/>
    <w:rsid w:val="00126294"/>
    <w:rsid w:val="001535CE"/>
    <w:rsid w:val="001556F2"/>
    <w:rsid w:val="0017246D"/>
    <w:rsid w:val="00186CAF"/>
    <w:rsid w:val="001A7F89"/>
    <w:rsid w:val="001B22EF"/>
    <w:rsid w:val="001C0EFE"/>
    <w:rsid w:val="001D6888"/>
    <w:rsid w:val="00200E23"/>
    <w:rsid w:val="00253AB3"/>
    <w:rsid w:val="00262198"/>
    <w:rsid w:val="002E2673"/>
    <w:rsid w:val="00312BCB"/>
    <w:rsid w:val="003153E9"/>
    <w:rsid w:val="003214F0"/>
    <w:rsid w:val="00323FBF"/>
    <w:rsid w:val="00390AA2"/>
    <w:rsid w:val="0039445F"/>
    <w:rsid w:val="003C6923"/>
    <w:rsid w:val="003D22BD"/>
    <w:rsid w:val="003D580C"/>
    <w:rsid w:val="0041301C"/>
    <w:rsid w:val="00433A6D"/>
    <w:rsid w:val="00487317"/>
    <w:rsid w:val="004E1561"/>
    <w:rsid w:val="004E76B1"/>
    <w:rsid w:val="00507B91"/>
    <w:rsid w:val="0053383B"/>
    <w:rsid w:val="00567CDC"/>
    <w:rsid w:val="005A09F4"/>
    <w:rsid w:val="005A3A6D"/>
    <w:rsid w:val="005C665E"/>
    <w:rsid w:val="005E3134"/>
    <w:rsid w:val="006075F2"/>
    <w:rsid w:val="006256F5"/>
    <w:rsid w:val="00637271"/>
    <w:rsid w:val="00652028"/>
    <w:rsid w:val="006B7DD7"/>
    <w:rsid w:val="006D3A4A"/>
    <w:rsid w:val="007138B9"/>
    <w:rsid w:val="007A562F"/>
    <w:rsid w:val="007B04E0"/>
    <w:rsid w:val="007C2B00"/>
    <w:rsid w:val="007D346A"/>
    <w:rsid w:val="007D7068"/>
    <w:rsid w:val="008126CA"/>
    <w:rsid w:val="00826CCC"/>
    <w:rsid w:val="0084727D"/>
    <w:rsid w:val="00870036"/>
    <w:rsid w:val="008C53CF"/>
    <w:rsid w:val="00927AC9"/>
    <w:rsid w:val="00927E88"/>
    <w:rsid w:val="00934B21"/>
    <w:rsid w:val="009445F0"/>
    <w:rsid w:val="0097130B"/>
    <w:rsid w:val="009C2BC3"/>
    <w:rsid w:val="009C3CED"/>
    <w:rsid w:val="009C6CD3"/>
    <w:rsid w:val="00A13F73"/>
    <w:rsid w:val="00A2202C"/>
    <w:rsid w:val="00AA2DEA"/>
    <w:rsid w:val="00AA621F"/>
    <w:rsid w:val="00AB4ABD"/>
    <w:rsid w:val="00AF4CE7"/>
    <w:rsid w:val="00BA3BC2"/>
    <w:rsid w:val="00BA6FDB"/>
    <w:rsid w:val="00BF1C67"/>
    <w:rsid w:val="00C34626"/>
    <w:rsid w:val="00C8437C"/>
    <w:rsid w:val="00C9344C"/>
    <w:rsid w:val="00CA584C"/>
    <w:rsid w:val="00CD0914"/>
    <w:rsid w:val="00CD28B8"/>
    <w:rsid w:val="00D03721"/>
    <w:rsid w:val="00D169C4"/>
    <w:rsid w:val="00D22F95"/>
    <w:rsid w:val="00D74F4C"/>
    <w:rsid w:val="00D82DAE"/>
    <w:rsid w:val="00DA2C01"/>
    <w:rsid w:val="00E0163D"/>
    <w:rsid w:val="00E03972"/>
    <w:rsid w:val="00E53B4B"/>
    <w:rsid w:val="00E67296"/>
    <w:rsid w:val="00E86450"/>
    <w:rsid w:val="00E87AFF"/>
    <w:rsid w:val="00EC0E57"/>
    <w:rsid w:val="00F042B6"/>
    <w:rsid w:val="00F36B96"/>
    <w:rsid w:val="00F6145C"/>
    <w:rsid w:val="00FC42EC"/>
    <w:rsid w:val="00FD565D"/>
    <w:rsid w:val="00FD7DDB"/>
    <w:rsid w:val="4664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0C6DE9E"/>
  <w14:defaultImageDpi w14:val="300"/>
  <w15:docId w15:val="{1071D483-CE61-494F-A0F3-20AF31B5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Theme="minorEastAsia" w:hAnsi="Tahoma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General text"/>
    <w:qFormat/>
    <w:rsid w:val="00A2202C"/>
    <w:rPr>
      <w:color w:val="000000" w:themeColor="text1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E67296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Heading2">
    <w:name w:val="heading 2"/>
    <w:aliases w:val="Sub-headline 1 - BOLD"/>
    <w:basedOn w:val="Normal"/>
    <w:next w:val="Normal"/>
    <w:link w:val="Heading2Char"/>
    <w:uiPriority w:val="9"/>
    <w:unhideWhenUsed/>
    <w:qFormat/>
    <w:rsid w:val="00E67296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aliases w:val="Sub-headline 2 - BOLD-ITALIC"/>
    <w:basedOn w:val="Normal"/>
    <w:next w:val="Normal"/>
    <w:link w:val="Heading3Char"/>
    <w:uiPriority w:val="9"/>
    <w:unhideWhenUsed/>
    <w:qFormat/>
    <w:rsid w:val="00C8437C"/>
    <w:pPr>
      <w:keepNext/>
      <w:keepLines/>
      <w:spacing w:before="4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C2B00"/>
    <w:pPr>
      <w:keepNext/>
      <w:keepLines/>
      <w:spacing w:before="40"/>
      <w:outlineLvl w:val="3"/>
    </w:pPr>
    <w:rPr>
      <w:rFonts w:eastAsiaTheme="majorEastAsia" w:cstheme="majorBidi"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C2B00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A3B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A3B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BA3B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BA3B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B21"/>
  </w:style>
  <w:style w:type="paragraph" w:styleId="Footer">
    <w:name w:val="footer"/>
    <w:basedOn w:val="Normal"/>
    <w:link w:val="Foot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B21"/>
  </w:style>
  <w:style w:type="paragraph" w:styleId="BalloonText">
    <w:name w:val="Balloon Text"/>
    <w:basedOn w:val="Normal"/>
    <w:link w:val="BalloonTextChar"/>
    <w:uiPriority w:val="99"/>
    <w:semiHidden/>
    <w:unhideWhenUsed/>
    <w:rsid w:val="00934B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21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D82DAE"/>
    <w:pPr>
      <w:widowControl w:val="0"/>
      <w:suppressAutoHyphens/>
      <w:spacing w:after="120"/>
    </w:pPr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D82DAE"/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FootnoteCharacters">
    <w:name w:val="Footnote Characters"/>
    <w:rsid w:val="00D82DAE"/>
  </w:style>
  <w:style w:type="character" w:styleId="FootnoteReference">
    <w:name w:val="footnote reference"/>
    <w:rsid w:val="00D82DAE"/>
    <w:rPr>
      <w:vertAlign w:val="superscript"/>
    </w:rPr>
  </w:style>
  <w:style w:type="paragraph" w:styleId="FootnoteText">
    <w:name w:val="footnote text"/>
    <w:basedOn w:val="Normal"/>
    <w:link w:val="FootnoteTextChar"/>
    <w:rsid w:val="00D82DAE"/>
    <w:pPr>
      <w:widowControl w:val="0"/>
      <w:suppressLineNumbers/>
      <w:suppressAutoHyphens/>
      <w:ind w:left="283" w:hanging="283"/>
    </w:pPr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character" w:customStyle="1" w:styleId="FootnoteTextChar">
    <w:name w:val="Footnote Text Char"/>
    <w:basedOn w:val="DefaultParagraphFont"/>
    <w:link w:val="FootnoteText"/>
    <w:rsid w:val="00D82DAE"/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paragraph" w:customStyle="1" w:styleId="TableContents">
    <w:name w:val="Table Contents"/>
    <w:basedOn w:val="Normal"/>
    <w:rsid w:val="00D82DAE"/>
    <w:pPr>
      <w:widowControl w:val="0"/>
      <w:suppressLineNumbers/>
      <w:suppressAutoHyphens/>
    </w:pPr>
    <w:rPr>
      <w:rFonts w:ascii="Verdana" w:eastAsia="SimSun" w:hAnsi="Verdana" w:cs="Arial"/>
      <w:kern w:val="1"/>
      <w:sz w:val="16"/>
      <w:lang w:val="en-GB" w:eastAsia="hi-IN" w:bidi="hi-IN"/>
    </w:rPr>
  </w:style>
  <w:style w:type="paragraph" w:styleId="ListParagraph">
    <w:name w:val="List Paragraph"/>
    <w:basedOn w:val="Normal"/>
    <w:uiPriority w:val="34"/>
    <w:rsid w:val="001B22EF"/>
    <w:pPr>
      <w:widowControl w:val="0"/>
      <w:suppressAutoHyphens/>
      <w:ind w:left="720"/>
      <w:contextualSpacing/>
    </w:pPr>
    <w:rPr>
      <w:rFonts w:ascii="Verdana" w:eastAsia="SimSun" w:hAnsi="Verdana" w:cs="Mangal"/>
      <w:kern w:val="1"/>
      <w:sz w:val="16"/>
      <w:lang w:val="en-GB" w:eastAsia="hi-IN" w:bidi="hi-IN"/>
    </w:rPr>
  </w:style>
  <w:style w:type="character" w:styleId="PageNumber">
    <w:name w:val="page number"/>
    <w:basedOn w:val="DefaultParagraphFont"/>
    <w:uiPriority w:val="99"/>
    <w:semiHidden/>
    <w:unhideWhenUsed/>
    <w:rsid w:val="007D346A"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E67296"/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BA3BC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bCs/>
      <w:color w:val="1F497D" w:themeColor="text2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A3BC2"/>
    <w:rPr>
      <w:rFonts w:eastAsiaTheme="majorEastAsia" w:cstheme="majorBidi"/>
      <w:b/>
      <w:bCs/>
      <w:color w:val="1F497D" w:themeColor="text2"/>
      <w:sz w:val="32"/>
      <w:szCs w:val="32"/>
    </w:rPr>
  </w:style>
  <w:style w:type="paragraph" w:styleId="NoSpacing">
    <w:name w:val="No Spacing"/>
    <w:uiPriority w:val="1"/>
    <w:rsid w:val="007C2B00"/>
    <w:pPr>
      <w:jc w:val="both"/>
    </w:pPr>
  </w:style>
  <w:style w:type="character" w:customStyle="1" w:styleId="Heading2Char">
    <w:name w:val="Heading 2 Char"/>
    <w:aliases w:val="Sub-headline 1 - BOLD Char"/>
    <w:basedOn w:val="DefaultParagraphFont"/>
    <w:link w:val="Heading2"/>
    <w:uiPriority w:val="9"/>
    <w:rsid w:val="00E67296"/>
    <w:rPr>
      <w:rFonts w:eastAsiaTheme="majorEastAsia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aliases w:val="Sub-headline 2 - BOLD-ITALIC Char"/>
    <w:basedOn w:val="DefaultParagraphFont"/>
    <w:link w:val="Heading3"/>
    <w:uiPriority w:val="9"/>
    <w:rsid w:val="00C8437C"/>
    <w:rPr>
      <w:rFonts w:eastAsiaTheme="majorEastAsia" w:cstheme="majorBidi"/>
      <w:b/>
      <w:bCs/>
      <w:color w:val="000000" w:themeColor="text1"/>
      <w:sz w:val="24"/>
      <w:szCs w:val="24"/>
    </w:rPr>
  </w:style>
  <w:style w:type="paragraph" w:styleId="Subtitle">
    <w:name w:val="Subtitle"/>
    <w:aliases w:val="Underlined headlines"/>
    <w:basedOn w:val="Normal"/>
    <w:next w:val="Normal"/>
    <w:link w:val="SubtitleChar"/>
    <w:qFormat/>
    <w:rsid w:val="00C8437C"/>
    <w:pPr>
      <w:numPr>
        <w:ilvl w:val="1"/>
      </w:numPr>
      <w:spacing w:after="160"/>
    </w:pPr>
    <w:rPr>
      <w:b/>
      <w:spacing w:val="15"/>
      <w:sz w:val="24"/>
      <w:u w:val="single"/>
    </w:rPr>
  </w:style>
  <w:style w:type="character" w:customStyle="1" w:styleId="SubtitleChar">
    <w:name w:val="Subtitle Char"/>
    <w:aliases w:val="Underlined headlines Char"/>
    <w:basedOn w:val="DefaultParagraphFont"/>
    <w:link w:val="Subtitle"/>
    <w:rsid w:val="00C8437C"/>
    <w:rPr>
      <w:b/>
      <w:color w:val="000000" w:themeColor="text1"/>
      <w:spacing w:val="15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FD565D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D565D"/>
    <w:rPr>
      <w:i/>
      <w:iCs/>
      <w:color w:val="000000" w:themeColor="text1"/>
    </w:rPr>
  </w:style>
  <w:style w:type="paragraph" w:styleId="IntenseQuote">
    <w:name w:val="Intense Quote"/>
    <w:aliases w:val="Quote-Footnote"/>
    <w:basedOn w:val="Normal"/>
    <w:next w:val="Normal"/>
    <w:link w:val="IntenseQuoteChar"/>
    <w:uiPriority w:val="30"/>
    <w:rsid w:val="00A2202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sz w:val="18"/>
    </w:rPr>
  </w:style>
  <w:style w:type="character" w:customStyle="1" w:styleId="IntenseQuoteChar">
    <w:name w:val="Intense Quote Char"/>
    <w:aliases w:val="Quote-Footnote Char"/>
    <w:basedOn w:val="DefaultParagraphFont"/>
    <w:link w:val="IntenseQuote"/>
    <w:uiPriority w:val="30"/>
    <w:rsid w:val="00A2202C"/>
    <w:rPr>
      <w:i/>
      <w:iCs/>
      <w:color w:val="000000" w:themeColor="text1"/>
      <w:sz w:val="18"/>
    </w:rPr>
  </w:style>
  <w:style w:type="character" w:styleId="SubtleEmphasis">
    <w:name w:val="Subtle Emphasis"/>
    <w:basedOn w:val="DefaultParagraphFont"/>
    <w:uiPriority w:val="19"/>
    <w:rsid w:val="00FD565D"/>
    <w:rPr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A3B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A3B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A3B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A3B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Emphasis">
    <w:name w:val="Emphasis"/>
    <w:basedOn w:val="DefaultParagraphFont"/>
    <w:uiPriority w:val="20"/>
    <w:rsid w:val="00FC42EC"/>
    <w:rPr>
      <w:i/>
      <w:iCs/>
    </w:rPr>
  </w:style>
  <w:style w:type="character" w:styleId="IntenseEmphasis">
    <w:name w:val="Intense Emphasis"/>
    <w:basedOn w:val="DefaultParagraphFont"/>
    <w:uiPriority w:val="21"/>
    <w:rsid w:val="00FC42EC"/>
    <w:rPr>
      <w:i/>
      <w:iCs/>
      <w:color w:val="4F81BD" w:themeColor="accent1"/>
    </w:rPr>
  </w:style>
  <w:style w:type="paragraph" w:customStyle="1" w:styleId="Subheadline1-Bold-Italic">
    <w:name w:val="Subheadline 1 - Bold-Italic"/>
    <w:basedOn w:val="Heading2"/>
    <w:rsid w:val="00E67296"/>
    <w:rPr>
      <w:i/>
    </w:rPr>
  </w:style>
  <w:style w:type="paragraph" w:customStyle="1" w:styleId="Sub-headline2-BOLD">
    <w:name w:val="Sub-headline 2 - BOLD"/>
    <w:basedOn w:val="Heading3"/>
    <w:rsid w:val="00E67296"/>
  </w:style>
  <w:style w:type="paragraph" w:customStyle="1" w:styleId="Underlinedheadlineregular">
    <w:name w:val="Underlined headline regular"/>
    <w:basedOn w:val="Subtitle"/>
    <w:qFormat/>
    <w:rsid w:val="00C8437C"/>
    <w:rPr>
      <w:b w:val="0"/>
    </w:rPr>
  </w:style>
  <w:style w:type="paragraph" w:customStyle="1" w:styleId="FootnoteCaption">
    <w:name w:val="Footnote/Caption"/>
    <w:qFormat/>
    <w:rsid w:val="00C8437C"/>
    <w:rPr>
      <w:rFonts w:eastAsiaTheme="majorEastAsia" w:cstheme="majorBidi"/>
      <w:bCs/>
      <w:color w:val="000000" w:themeColor="text1"/>
      <w:sz w:val="18"/>
      <w:szCs w:val="26"/>
    </w:rPr>
  </w:style>
  <w:style w:type="paragraph" w:customStyle="1" w:styleId="TITLEBLUE">
    <w:name w:val="TITLE BLUE"/>
    <w:basedOn w:val="Underlinedheadlineregular"/>
    <w:qFormat/>
    <w:rsid w:val="001A7F89"/>
    <w:pPr>
      <w:spacing w:before="480" w:after="240"/>
    </w:pPr>
    <w:rPr>
      <w:b/>
      <w:color w:val="1F497D" w:themeColor="text2"/>
      <w:sz w:val="32"/>
      <w:u w:val="none"/>
    </w:rPr>
  </w:style>
  <w:style w:type="paragraph" w:customStyle="1" w:styleId="Sub-headline2-BLUE">
    <w:name w:val="Sub-headline 2 - BLUE"/>
    <w:basedOn w:val="FootnoteCaption"/>
    <w:qFormat/>
    <w:rsid w:val="000E5CB4"/>
    <w:rPr>
      <w:b/>
      <w:color w:val="1F497D" w:themeColor="text2"/>
      <w:sz w:val="24"/>
    </w:rPr>
  </w:style>
  <w:style w:type="character" w:customStyle="1" w:styleId="Rimandonotaapidipagina">
    <w:name w:val="Rimando nota a piè di pagina"/>
    <w:rsid w:val="00927A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1BD208-2AEA-1F4D-9ABB-ACB83E6C6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Elettra Sincrotrone Trieste</Company>
  <LinksUpToDate>false</LinksUpToDate>
  <CharactersWithSpaces>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Carboni</dc:creator>
  <cp:keywords/>
  <dc:description/>
  <cp:lastModifiedBy>Elisa Baioni</cp:lastModifiedBy>
  <cp:revision>20</cp:revision>
  <cp:lastPrinted>2017-12-15T10:34:00Z</cp:lastPrinted>
  <dcterms:created xsi:type="dcterms:W3CDTF">2026-09-29T15:40:00Z</dcterms:created>
  <dcterms:modified xsi:type="dcterms:W3CDTF">2026-09-30T15:28:00Z</dcterms:modified>
  <cp:category/>
</cp:coreProperties>
</file>